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64" w:rsidRDefault="00385E64"/>
    <w:p w:rsidR="007079DA" w:rsidRPr="00705DD5" w:rsidRDefault="007079DA" w:rsidP="007079DA">
      <w:pPr>
        <w:autoSpaceDE w:val="0"/>
        <w:autoSpaceDN w:val="0"/>
        <w:adjustRightInd w:val="0"/>
        <w:jc w:val="center"/>
        <w:rPr>
          <w:rFonts w:ascii="Constantia" w:hAnsi="Constantia" w:cs="Arial"/>
          <w:b/>
          <w:bCs/>
          <w:color w:val="33339A"/>
          <w:sz w:val="28"/>
          <w:szCs w:val="28"/>
        </w:rPr>
      </w:pPr>
      <w:r>
        <w:rPr>
          <w:rFonts w:ascii="Constantia" w:hAnsi="Constantia" w:cs="Arial"/>
          <w:b/>
          <w:bCs/>
          <w:color w:val="33339A"/>
          <w:sz w:val="28"/>
          <w:szCs w:val="28"/>
        </w:rPr>
        <w:t>X</w:t>
      </w:r>
      <w:r w:rsidRPr="00705DD5">
        <w:rPr>
          <w:rFonts w:ascii="Constantia" w:hAnsi="Constantia" w:cs="Arial"/>
          <w:b/>
          <w:bCs/>
          <w:color w:val="33339A"/>
          <w:sz w:val="28"/>
          <w:szCs w:val="28"/>
        </w:rPr>
        <w:t>V CONGRESO INTERNACIONAL DE INFORMACIÓN</w:t>
      </w:r>
    </w:p>
    <w:p w:rsidR="007079DA" w:rsidRPr="00705DD5" w:rsidRDefault="007079DA" w:rsidP="007079DA">
      <w:pPr>
        <w:autoSpaceDE w:val="0"/>
        <w:autoSpaceDN w:val="0"/>
        <w:adjustRightInd w:val="0"/>
        <w:jc w:val="center"/>
        <w:rPr>
          <w:rFonts w:ascii="Constantia" w:hAnsi="Constantia" w:cs="Arial"/>
          <w:b/>
          <w:bCs/>
          <w:color w:val="000000"/>
        </w:rPr>
      </w:pPr>
      <w:r w:rsidRPr="00705DD5">
        <w:rPr>
          <w:rFonts w:ascii="Constantia" w:hAnsi="Constantia" w:cs="Arial"/>
          <w:b/>
          <w:bCs/>
          <w:color w:val="000000"/>
        </w:rPr>
        <w:t xml:space="preserve">Palacio de Convenciones de La Habana, Cuba, </w:t>
      </w:r>
      <w:r>
        <w:rPr>
          <w:rFonts w:ascii="Constantia" w:hAnsi="Constantia" w:cs="Arial"/>
          <w:b/>
          <w:bCs/>
          <w:color w:val="000000"/>
        </w:rPr>
        <w:t>5 al 9</w:t>
      </w:r>
      <w:r w:rsidRPr="00705DD5">
        <w:rPr>
          <w:rFonts w:ascii="Constantia" w:hAnsi="Constantia" w:cs="Arial"/>
          <w:b/>
          <w:bCs/>
          <w:color w:val="000000"/>
        </w:rPr>
        <w:t xml:space="preserve"> de </w:t>
      </w:r>
      <w:r>
        <w:rPr>
          <w:rFonts w:ascii="Constantia" w:hAnsi="Constantia" w:cs="Arial"/>
          <w:b/>
          <w:bCs/>
          <w:color w:val="000000"/>
        </w:rPr>
        <w:t>marzo de 2018</w:t>
      </w:r>
    </w:p>
    <w:p w:rsidR="007079DA" w:rsidRDefault="007079DA"/>
    <w:p w:rsidR="00E74EAF" w:rsidRPr="00E74EAF" w:rsidRDefault="00E74EAF" w:rsidP="00E74EAF">
      <w:pPr>
        <w:jc w:val="center"/>
        <w:rPr>
          <w:b/>
          <w:sz w:val="28"/>
          <w:szCs w:val="28"/>
          <w:lang w:val="es-ES"/>
        </w:rPr>
      </w:pPr>
      <w:r w:rsidRPr="00E74EAF">
        <w:rPr>
          <w:b/>
          <w:sz w:val="28"/>
          <w:szCs w:val="28"/>
          <w:lang w:val="es-ES"/>
        </w:rPr>
        <w:t>CONVOCATORIA</w:t>
      </w:r>
    </w:p>
    <w:p w:rsidR="00617A6D" w:rsidRPr="00C81851" w:rsidRDefault="00617A6D" w:rsidP="00617A6D">
      <w:pPr>
        <w:pStyle w:val="Ttulo2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III FORO DE CÁTEDRAS UNESCO</w:t>
      </w:r>
    </w:p>
    <w:p w:rsidR="00E74EAF" w:rsidRDefault="00E74EAF" w:rsidP="007079DA">
      <w:pPr>
        <w:rPr>
          <w:lang w:val="es-ES"/>
        </w:rPr>
      </w:pPr>
    </w:p>
    <w:p w:rsidR="007079DA" w:rsidRPr="007079DA" w:rsidRDefault="007079DA" w:rsidP="007079DA">
      <w:pPr>
        <w:jc w:val="both"/>
        <w:rPr>
          <w:b/>
          <w:bCs/>
          <w:lang w:val="es-ES"/>
        </w:rPr>
      </w:pPr>
      <w:r w:rsidRPr="007079DA">
        <w:rPr>
          <w:lang w:val="es-ES"/>
        </w:rPr>
        <w:t xml:space="preserve">El Instituto de Información Científica y Tecnológica (IDICT), del Ministerio de Ciencia, Tecnología y Medio Ambiente de la República de Cuba (CITMA), tiene el placer de convocarlo a participar en el </w:t>
      </w:r>
      <w:r w:rsidRPr="007079DA">
        <w:rPr>
          <w:b/>
          <w:lang w:val="es-ES"/>
        </w:rPr>
        <w:t>XV Congreso Internacional de Información</w:t>
      </w:r>
      <w:r w:rsidRPr="007079DA">
        <w:rPr>
          <w:b/>
          <w:bCs/>
          <w:lang w:val="es-ES"/>
        </w:rPr>
        <w:t xml:space="preserve">, </w:t>
      </w:r>
      <w:r w:rsidRPr="007079DA">
        <w:rPr>
          <w:b/>
          <w:bCs/>
          <w:i/>
          <w:iCs/>
          <w:lang w:val="es-ES"/>
        </w:rPr>
        <w:t>Info'2018</w:t>
      </w:r>
      <w:r w:rsidRPr="007079DA">
        <w:rPr>
          <w:b/>
          <w:bCs/>
          <w:lang w:val="es-ES"/>
        </w:rPr>
        <w:t xml:space="preserve">, </w:t>
      </w:r>
      <w:r w:rsidRPr="007079DA">
        <w:rPr>
          <w:lang w:val="es-ES"/>
        </w:rPr>
        <w:t>que sesionará del 5 al 9 de marzo</w:t>
      </w:r>
      <w:r>
        <w:rPr>
          <w:lang w:val="es-ES"/>
        </w:rPr>
        <w:t xml:space="preserve"> </w:t>
      </w:r>
      <w:r w:rsidRPr="007079DA">
        <w:rPr>
          <w:lang w:val="es-ES"/>
        </w:rPr>
        <w:t>de 2018, en el Palacio de Convenciones de La Habana, Cuba</w:t>
      </w:r>
      <w:r>
        <w:rPr>
          <w:lang w:val="es-ES"/>
        </w:rPr>
        <w:t xml:space="preserve">. </w:t>
      </w:r>
      <w:r w:rsidRPr="007079DA">
        <w:rPr>
          <w:bCs/>
          <w:lang w:val="es-ES"/>
        </w:rPr>
        <w:t xml:space="preserve">Este evento se desarrollará en el marco de la </w:t>
      </w:r>
      <w:r>
        <w:rPr>
          <w:bCs/>
          <w:lang w:val="es-ES"/>
        </w:rPr>
        <w:t xml:space="preserve">II </w:t>
      </w:r>
      <w:r w:rsidRPr="007079DA">
        <w:rPr>
          <w:bCs/>
          <w:lang w:val="es-ES"/>
        </w:rPr>
        <w:t>Convención de Ciencia, Tecnología e Innovación, evento auspi</w:t>
      </w:r>
      <w:r w:rsidR="00F52AE5">
        <w:rPr>
          <w:bCs/>
          <w:lang w:val="es-ES"/>
        </w:rPr>
        <w:t xml:space="preserve">ciado y organizado por el CITMA.  </w:t>
      </w:r>
    </w:p>
    <w:p w:rsidR="007079DA" w:rsidRDefault="007079DA" w:rsidP="007079DA">
      <w:pPr>
        <w:jc w:val="both"/>
        <w:rPr>
          <w:lang w:val="es-ES"/>
        </w:rPr>
      </w:pPr>
    </w:p>
    <w:p w:rsidR="007079DA" w:rsidRDefault="007079DA" w:rsidP="007079DA">
      <w:pPr>
        <w:jc w:val="both"/>
        <w:rPr>
          <w:b/>
          <w:bCs/>
          <w:lang w:val="es-ES"/>
        </w:rPr>
      </w:pPr>
      <w:r>
        <w:rPr>
          <w:lang w:val="es-ES"/>
        </w:rPr>
        <w:t xml:space="preserve">El tema central de </w:t>
      </w:r>
      <w:r w:rsidRPr="007079DA">
        <w:rPr>
          <w:b/>
          <w:bCs/>
          <w:i/>
          <w:iCs/>
          <w:lang w:val="es-ES"/>
        </w:rPr>
        <w:t>Info'2018</w:t>
      </w:r>
      <w:r>
        <w:rPr>
          <w:b/>
          <w:bCs/>
          <w:i/>
          <w:iCs/>
          <w:lang w:val="es-ES"/>
        </w:rPr>
        <w:t xml:space="preserve"> </w:t>
      </w:r>
      <w:r>
        <w:rPr>
          <w:lang w:val="es-ES"/>
        </w:rPr>
        <w:t>será</w:t>
      </w:r>
      <w:r w:rsidRPr="007079DA">
        <w:rPr>
          <w:b/>
          <w:bCs/>
          <w:lang w:val="es-ES"/>
        </w:rPr>
        <w:t xml:space="preserve"> </w:t>
      </w:r>
      <w:r w:rsidRPr="007079DA">
        <w:rPr>
          <w:bCs/>
          <w:lang w:val="es-ES"/>
        </w:rPr>
        <w:t>“</w:t>
      </w:r>
      <w:r w:rsidR="00E74EAF">
        <w:t xml:space="preserve">Información y Conocimiento: </w:t>
      </w:r>
      <w:r w:rsidRPr="007079DA">
        <w:t>desafíos para el Desarrollo Sostenible</w:t>
      </w:r>
      <w:r>
        <w:t>”</w:t>
      </w:r>
      <w:r w:rsidR="00E74EAF">
        <w:t xml:space="preserve">, el que ha sido articulado en siete ejes temáticos que centrarán el trabajo de las diferentes modalidades </w:t>
      </w:r>
      <w:r w:rsidR="00F52AE5">
        <w:t>que forman parte del Congreso.</w:t>
      </w:r>
      <w:r w:rsidRPr="007079DA">
        <w:rPr>
          <w:b/>
          <w:bCs/>
          <w:lang w:val="es-ES"/>
        </w:rPr>
        <w:t xml:space="preserve"> </w:t>
      </w:r>
    </w:p>
    <w:p w:rsidR="007842EE" w:rsidRPr="007079DA" w:rsidRDefault="007842EE" w:rsidP="007079DA">
      <w:pPr>
        <w:jc w:val="both"/>
        <w:rPr>
          <w:b/>
          <w:bCs/>
          <w:lang w:val="es-ES"/>
        </w:rPr>
      </w:pPr>
    </w:p>
    <w:p w:rsidR="007079DA" w:rsidRDefault="007079DA" w:rsidP="007079DA">
      <w:pPr>
        <w:rPr>
          <w:rFonts w:ascii="Cambria" w:eastAsia="Arial Unicode MS" w:hAnsi="Cambria" w:cs="Arial Unicode MS"/>
          <w:b/>
          <w:color w:val="000000"/>
        </w:rPr>
      </w:pPr>
    </w:p>
    <w:p w:rsidR="007079DA" w:rsidRDefault="007079DA" w:rsidP="007079DA">
      <w:pPr>
        <w:jc w:val="both"/>
        <w:rPr>
          <w:rFonts w:ascii="Cambria" w:eastAsia="Arial Unicode MS" w:hAnsi="Cambria" w:cs="Arial Unicode MS"/>
          <w:color w:val="000000"/>
        </w:rPr>
      </w:pPr>
      <w:r w:rsidRPr="00843640">
        <w:rPr>
          <w:rFonts w:ascii="Cambria" w:eastAsia="Arial Unicode MS" w:hAnsi="Cambria" w:cs="Arial Unicode MS"/>
          <w:b/>
          <w:color w:val="000000"/>
        </w:rPr>
        <w:t>Coordinador</w:t>
      </w:r>
      <w:r>
        <w:rPr>
          <w:rFonts w:ascii="Cambria" w:eastAsia="Arial Unicode MS" w:hAnsi="Cambria" w:cs="Arial Unicode MS"/>
          <w:b/>
          <w:color w:val="000000"/>
        </w:rPr>
        <w:t>es</w:t>
      </w:r>
      <w:r w:rsidRPr="00843640">
        <w:rPr>
          <w:rFonts w:ascii="Cambria" w:eastAsia="Arial Unicode MS" w:hAnsi="Cambria" w:cs="Arial Unicode MS"/>
          <w:b/>
          <w:color w:val="000000"/>
        </w:rPr>
        <w:t>:</w:t>
      </w:r>
      <w:r>
        <w:rPr>
          <w:rFonts w:ascii="Cambria" w:eastAsia="Arial Unicode MS" w:hAnsi="Cambria" w:cs="Arial Unicode MS"/>
          <w:color w:val="000000"/>
        </w:rPr>
        <w:t xml:space="preserve"> </w:t>
      </w:r>
    </w:p>
    <w:p w:rsidR="00F52AE5" w:rsidRDefault="00F52AE5" w:rsidP="007079DA">
      <w:pPr>
        <w:jc w:val="both"/>
        <w:rPr>
          <w:rFonts w:ascii="Cambria" w:eastAsia="Arial Unicode MS" w:hAnsi="Cambria" w:cs="Arial Unicode MS"/>
          <w:color w:val="000000"/>
        </w:rPr>
      </w:pPr>
      <w:r>
        <w:rPr>
          <w:rFonts w:ascii="Cambria" w:eastAsia="Arial Unicode MS" w:hAnsi="Cambria" w:cs="Arial Unicode MS"/>
          <w:color w:val="000000"/>
        </w:rPr>
        <w:t xml:space="preserve">Dra. María de los </w:t>
      </w:r>
      <w:proofErr w:type="spellStart"/>
      <w:r>
        <w:rPr>
          <w:rFonts w:ascii="Cambria" w:eastAsia="Arial Unicode MS" w:hAnsi="Cambria" w:cs="Arial Unicode MS"/>
          <w:color w:val="000000"/>
        </w:rPr>
        <w:t>Angeles</w:t>
      </w:r>
      <w:proofErr w:type="spellEnd"/>
      <w:r>
        <w:rPr>
          <w:rFonts w:ascii="Cambria" w:eastAsia="Arial Unicode MS" w:hAnsi="Cambria" w:cs="Arial Unicode MS"/>
          <w:color w:val="000000"/>
        </w:rPr>
        <w:t xml:space="preserve"> Ruiz González, </w:t>
      </w:r>
      <w:r w:rsidR="005F1967">
        <w:rPr>
          <w:rFonts w:ascii="Cambria" w:eastAsia="Arial Unicode MS" w:hAnsi="Cambria" w:cs="Arial Unicode MS"/>
          <w:color w:val="000000"/>
        </w:rPr>
        <w:t xml:space="preserve">Coordinadora Cátedra UNESCO Gestión de Información, Facultad de Economía, Universidad de la Habana, Cuba </w:t>
      </w:r>
      <w:hyperlink r:id="rId8" w:history="1">
        <w:r w:rsidRPr="002833F5">
          <w:rPr>
            <w:rStyle w:val="Hipervnculo"/>
            <w:rFonts w:ascii="Cambria" w:eastAsia="Arial Unicode MS" w:hAnsi="Cambria" w:cs="Arial Unicode MS"/>
          </w:rPr>
          <w:t>maruchi@fec.uh.cu</w:t>
        </w:r>
      </w:hyperlink>
    </w:p>
    <w:p w:rsidR="005F1967" w:rsidRDefault="00626629" w:rsidP="007079DA">
      <w:pPr>
        <w:jc w:val="both"/>
      </w:pPr>
      <w:r>
        <w:rPr>
          <w:rFonts w:ascii="Cambria" w:eastAsia="Arial Unicode MS" w:hAnsi="Cambria" w:cs="Arial Unicode MS"/>
          <w:color w:val="000000"/>
        </w:rPr>
        <w:t xml:space="preserve">Dra. Elvira Martín Sabina, </w:t>
      </w:r>
      <w:r w:rsidR="005F1967">
        <w:rPr>
          <w:rFonts w:ascii="Cambria" w:eastAsia="Arial Unicode MS" w:hAnsi="Cambria" w:cs="Arial Unicode MS"/>
          <w:color w:val="000000"/>
        </w:rPr>
        <w:t>Coordinadora Cátedra UNESCO Gestión y Docencia Universitaria, Universidad de la Habana, Cuba</w:t>
      </w:r>
    </w:p>
    <w:p w:rsidR="00626629" w:rsidRDefault="00275D65" w:rsidP="007079DA">
      <w:pPr>
        <w:jc w:val="both"/>
        <w:rPr>
          <w:rFonts w:ascii="Cambria" w:eastAsia="Arial Unicode MS" w:hAnsi="Cambria" w:cs="Arial Unicode MS"/>
          <w:color w:val="000000"/>
        </w:rPr>
      </w:pPr>
      <w:hyperlink r:id="rId9" w:history="1">
        <w:r w:rsidR="00626629" w:rsidRPr="002833F5">
          <w:rPr>
            <w:rStyle w:val="Hipervnculo"/>
            <w:rFonts w:ascii="Cambria" w:eastAsia="Arial Unicode MS" w:hAnsi="Cambria" w:cs="Arial Unicode MS"/>
          </w:rPr>
          <w:t>emartin@cepes.uh.cu</w:t>
        </w:r>
      </w:hyperlink>
    </w:p>
    <w:p w:rsidR="00F52AE5" w:rsidRDefault="00F52AE5" w:rsidP="007079DA">
      <w:pPr>
        <w:jc w:val="both"/>
        <w:rPr>
          <w:rFonts w:ascii="Cambria" w:eastAsia="Arial Unicode MS" w:hAnsi="Cambria" w:cs="Arial Unicode MS"/>
          <w:color w:val="000000"/>
        </w:rPr>
      </w:pPr>
      <w:r>
        <w:rPr>
          <w:rFonts w:ascii="Cambria" w:eastAsia="Arial Unicode MS" w:hAnsi="Cambria" w:cs="Arial Unicode MS"/>
          <w:color w:val="000000"/>
        </w:rPr>
        <w:t xml:space="preserve">Dr. Luis Camilo </w:t>
      </w:r>
      <w:proofErr w:type="spellStart"/>
      <w:r>
        <w:rPr>
          <w:rFonts w:ascii="Cambria" w:eastAsia="Arial Unicode MS" w:hAnsi="Cambria" w:cs="Arial Unicode MS"/>
          <w:color w:val="000000"/>
        </w:rPr>
        <w:t>Ortigueira</w:t>
      </w:r>
      <w:proofErr w:type="spellEnd"/>
      <w:r>
        <w:rPr>
          <w:rFonts w:ascii="Cambria" w:eastAsia="Arial Unicode MS" w:hAnsi="Cambria" w:cs="Arial Unicode MS"/>
          <w:color w:val="000000"/>
        </w:rPr>
        <w:t xml:space="preserve"> Sánchez, Perú, </w:t>
      </w:r>
    </w:p>
    <w:p w:rsidR="00F52AE5" w:rsidRDefault="00F52AE5" w:rsidP="007079DA">
      <w:pPr>
        <w:jc w:val="both"/>
        <w:rPr>
          <w:rFonts w:ascii="Cambria" w:eastAsia="Arial Unicode MS" w:hAnsi="Cambria" w:cs="Arial Unicode MS"/>
          <w:color w:val="000000"/>
        </w:rPr>
      </w:pPr>
    </w:p>
    <w:p w:rsidR="007079DA" w:rsidRDefault="007079DA" w:rsidP="007079DA">
      <w:pPr>
        <w:jc w:val="both"/>
        <w:rPr>
          <w:rFonts w:ascii="Cambria" w:eastAsia="Arial Unicode MS" w:hAnsi="Cambria" w:cs="Arial Unicode MS"/>
          <w:b/>
          <w:color w:val="000000"/>
        </w:rPr>
      </w:pPr>
      <w:r w:rsidRPr="00843640">
        <w:rPr>
          <w:rFonts w:ascii="Cambria" w:eastAsia="Arial Unicode MS" w:hAnsi="Cambria" w:cs="Arial Unicode MS"/>
          <w:b/>
          <w:color w:val="000000"/>
        </w:rPr>
        <w:t>Alcance:</w:t>
      </w:r>
    </w:p>
    <w:p w:rsidR="006666BF" w:rsidRDefault="006666BF" w:rsidP="007079DA">
      <w:pPr>
        <w:jc w:val="both"/>
        <w:rPr>
          <w:rFonts w:ascii="Cambria" w:eastAsia="Arial Unicode MS" w:hAnsi="Cambria" w:cs="Arial Unicode MS"/>
          <w:b/>
          <w:color w:val="000000"/>
        </w:rPr>
      </w:pPr>
    </w:p>
    <w:p w:rsidR="006666BF" w:rsidRDefault="007842EE" w:rsidP="007842EE">
      <w:pPr>
        <w:autoSpaceDE w:val="0"/>
        <w:autoSpaceDN w:val="0"/>
        <w:adjustRightInd w:val="0"/>
        <w:spacing w:after="160" w:line="252" w:lineRule="auto"/>
        <w:jc w:val="both"/>
        <w:rPr>
          <w:lang w:val="es-ES"/>
        </w:rPr>
      </w:pPr>
      <w:r w:rsidRPr="007842EE">
        <w:rPr>
          <w:lang w:val="es-ES"/>
        </w:rPr>
        <w:t xml:space="preserve">La </w:t>
      </w:r>
      <w:r>
        <w:rPr>
          <w:lang w:val="es-ES"/>
        </w:rPr>
        <w:t>tercera</w:t>
      </w:r>
      <w:r w:rsidRPr="007842EE">
        <w:rPr>
          <w:lang w:val="es-ES"/>
        </w:rPr>
        <w:t xml:space="preserve"> edición del Foro de Cátedras UNESCO, será un espacio de encuentro e intercambio entre miembros de la Red de Cátedras UNESCO de América Latina y el Caribe, en el que se expondrán las experiencias</w:t>
      </w:r>
      <w:r>
        <w:rPr>
          <w:lang w:val="es-ES"/>
        </w:rPr>
        <w:t xml:space="preserve"> y</w:t>
      </w:r>
      <w:r w:rsidRPr="007842EE">
        <w:rPr>
          <w:lang w:val="es-ES"/>
        </w:rPr>
        <w:t xml:space="preserve"> resultados </w:t>
      </w:r>
      <w:r>
        <w:rPr>
          <w:lang w:val="es-ES"/>
        </w:rPr>
        <w:t xml:space="preserve">de la </w:t>
      </w:r>
      <w:r w:rsidRPr="007842EE">
        <w:rPr>
          <w:lang w:val="es-ES"/>
        </w:rPr>
        <w:t>implementación de la Agenda 2030 de la ONU para el Desarrollo Sosteni</w:t>
      </w:r>
      <w:r w:rsidR="006666BF">
        <w:rPr>
          <w:lang w:val="es-ES"/>
        </w:rPr>
        <w:t>ble y el logro de sus objetivos, destacando el impacto de las Cátedras en los procesos de innovación, investigación y desarrollo.</w:t>
      </w:r>
    </w:p>
    <w:p w:rsidR="007E4A07" w:rsidRDefault="007842EE" w:rsidP="007E4A07">
      <w:pPr>
        <w:jc w:val="both"/>
        <w:rPr>
          <w:lang w:val="es-ES"/>
        </w:rPr>
      </w:pPr>
      <w:r w:rsidRPr="007842EE">
        <w:rPr>
          <w:lang w:val="es-ES"/>
        </w:rPr>
        <w:t xml:space="preserve">El comité científico del Foro invita a investigadores, académicos, especialistas  y estudiantes de la Red de Cátedras UNESCO a presentar trabajos de investigación, de buenas prácticas y experiencias. </w:t>
      </w:r>
    </w:p>
    <w:p w:rsidR="00617A6D" w:rsidRDefault="00617A6D" w:rsidP="007E4A07">
      <w:pPr>
        <w:jc w:val="both"/>
        <w:rPr>
          <w:lang w:val="es-ES"/>
        </w:rPr>
      </w:pPr>
    </w:p>
    <w:p w:rsidR="00617A6D" w:rsidRDefault="00617A6D" w:rsidP="007E4A07">
      <w:pPr>
        <w:jc w:val="both"/>
        <w:rPr>
          <w:lang w:val="es-ES"/>
        </w:rPr>
      </w:pPr>
    </w:p>
    <w:p w:rsidR="007079DA" w:rsidRPr="007E4A07" w:rsidRDefault="007079DA" w:rsidP="007E4A07">
      <w:pPr>
        <w:jc w:val="both"/>
        <w:rPr>
          <w:lang w:val="es-ES"/>
        </w:rPr>
      </w:pPr>
      <w:r>
        <w:rPr>
          <w:rFonts w:ascii="Cambria" w:eastAsia="Arial Unicode MS" w:hAnsi="Cambria" w:cs="Arial Unicode MS"/>
          <w:b/>
          <w:color w:val="000000"/>
        </w:rPr>
        <w:lastRenderedPageBreak/>
        <w:t>Tópicos</w:t>
      </w:r>
    </w:p>
    <w:p w:rsidR="007079DA" w:rsidRPr="00705DD5" w:rsidRDefault="007079DA" w:rsidP="007079DA">
      <w:pPr>
        <w:rPr>
          <w:rFonts w:ascii="Cambria" w:eastAsia="Arial Unicode MS" w:hAnsi="Cambria" w:cs="Arial Unicode MS"/>
          <w:color w:val="000000"/>
        </w:rPr>
      </w:pPr>
    </w:p>
    <w:p w:rsidR="006666BF" w:rsidRDefault="006666BF" w:rsidP="006666BF">
      <w:pPr>
        <w:pStyle w:val="Prrafodelista"/>
        <w:numPr>
          <w:ilvl w:val="0"/>
          <w:numId w:val="8"/>
        </w:numPr>
        <w:rPr>
          <w:rFonts w:ascii="Cambria" w:eastAsia="Arial Unicode MS" w:hAnsi="Cambria" w:cs="Arial Unicode MS"/>
          <w:color w:val="000000"/>
        </w:rPr>
      </w:pPr>
      <w:r w:rsidRPr="007842EE">
        <w:rPr>
          <w:lang w:val="es-ES"/>
        </w:rPr>
        <w:t>Agenda 2030 de la ONU para el Desarrollo Sosteni</w:t>
      </w:r>
      <w:r>
        <w:rPr>
          <w:lang w:val="es-ES"/>
        </w:rPr>
        <w:t>ble</w:t>
      </w:r>
    </w:p>
    <w:p w:rsidR="006666BF" w:rsidRPr="006666BF" w:rsidRDefault="006666BF" w:rsidP="006666BF">
      <w:pPr>
        <w:pStyle w:val="Prrafodelista"/>
        <w:numPr>
          <w:ilvl w:val="0"/>
          <w:numId w:val="8"/>
        </w:numPr>
        <w:rPr>
          <w:rFonts w:ascii="Cambria" w:eastAsia="Arial Unicode MS" w:hAnsi="Cambria" w:cs="Arial Unicode MS"/>
          <w:color w:val="000000"/>
        </w:rPr>
      </w:pPr>
      <w:r>
        <w:rPr>
          <w:rFonts w:ascii="Cambria" w:eastAsia="Arial Unicode MS" w:hAnsi="Cambria" w:cs="Arial Unicode MS"/>
          <w:color w:val="000000"/>
        </w:rPr>
        <w:t>Redes de C</w:t>
      </w:r>
      <w:r w:rsidRPr="006666BF">
        <w:rPr>
          <w:rFonts w:ascii="Cambria" w:eastAsia="Arial Unicode MS" w:hAnsi="Cambria" w:cs="Arial Unicode MS"/>
          <w:color w:val="000000"/>
        </w:rPr>
        <w:t>átedras UNESCO y su impacto en la promoción de la educación, la ciencia, la cultura y la innovación.</w:t>
      </w:r>
    </w:p>
    <w:p w:rsidR="006666BF" w:rsidRPr="006666BF" w:rsidRDefault="006666BF" w:rsidP="006666BF">
      <w:pPr>
        <w:pStyle w:val="Prrafodelista"/>
        <w:numPr>
          <w:ilvl w:val="0"/>
          <w:numId w:val="8"/>
        </w:numPr>
        <w:rPr>
          <w:rFonts w:ascii="Cambria" w:eastAsia="Arial Unicode MS" w:hAnsi="Cambria" w:cs="Arial Unicode MS"/>
          <w:color w:val="000000"/>
        </w:rPr>
      </w:pPr>
      <w:r>
        <w:rPr>
          <w:rFonts w:ascii="Cambria" w:eastAsia="Arial Unicode MS" w:hAnsi="Cambria" w:cs="Arial Unicode MS"/>
          <w:color w:val="000000"/>
        </w:rPr>
        <w:t>D</w:t>
      </w:r>
      <w:r w:rsidRPr="006666BF">
        <w:rPr>
          <w:rFonts w:ascii="Cambria" w:eastAsia="Arial Unicode MS" w:hAnsi="Cambria" w:cs="Arial Unicode MS"/>
          <w:color w:val="000000"/>
        </w:rPr>
        <w:t>esarrollo de la red de Cátedras de América Latina y el Caribe: inclusión social, impacto cultural, desarrollo de valores  y factores éticos.</w:t>
      </w:r>
    </w:p>
    <w:p w:rsidR="006666BF" w:rsidRPr="006666BF" w:rsidRDefault="006666BF" w:rsidP="006666BF">
      <w:pPr>
        <w:pStyle w:val="Prrafodelista"/>
        <w:numPr>
          <w:ilvl w:val="0"/>
          <w:numId w:val="8"/>
        </w:numPr>
        <w:rPr>
          <w:rFonts w:ascii="Cambria" w:eastAsia="Arial Unicode MS" w:hAnsi="Cambria" w:cs="Arial Unicode MS"/>
          <w:color w:val="000000"/>
        </w:rPr>
      </w:pPr>
      <w:r w:rsidRPr="006666BF">
        <w:rPr>
          <w:rFonts w:ascii="Cambria" w:eastAsia="Arial Unicode MS" w:hAnsi="Cambria" w:cs="Arial Unicode MS"/>
          <w:color w:val="000000"/>
        </w:rPr>
        <w:t>La gestión socioeconómica: experiencias, impacto y campos de aplicación.</w:t>
      </w:r>
    </w:p>
    <w:p w:rsidR="006666BF" w:rsidRPr="006666BF" w:rsidRDefault="006666BF" w:rsidP="006666BF">
      <w:pPr>
        <w:pStyle w:val="Prrafodelista"/>
        <w:numPr>
          <w:ilvl w:val="0"/>
          <w:numId w:val="8"/>
        </w:numPr>
        <w:rPr>
          <w:rFonts w:ascii="Cambria" w:eastAsia="Arial Unicode MS" w:hAnsi="Cambria" w:cs="Arial Unicode MS"/>
          <w:color w:val="000000"/>
        </w:rPr>
      </w:pPr>
      <w:r w:rsidRPr="006666BF">
        <w:rPr>
          <w:rFonts w:ascii="Cambria" w:eastAsia="Arial Unicode MS" w:hAnsi="Cambria" w:cs="Arial Unicode MS"/>
          <w:color w:val="000000"/>
        </w:rPr>
        <w:t xml:space="preserve">Experiencias de la escuela de graduados del </w:t>
      </w:r>
      <w:proofErr w:type="spellStart"/>
      <w:r w:rsidRPr="006666BF">
        <w:rPr>
          <w:rFonts w:ascii="Cambria" w:eastAsia="Arial Unicode MS" w:hAnsi="Cambria" w:cs="Arial Unicode MS"/>
          <w:color w:val="000000"/>
        </w:rPr>
        <w:t>máter</w:t>
      </w:r>
      <w:proofErr w:type="spellEnd"/>
      <w:r w:rsidRPr="006666BF">
        <w:rPr>
          <w:rFonts w:ascii="Cambria" w:eastAsia="Arial Unicode MS" w:hAnsi="Cambria" w:cs="Arial Unicode MS"/>
          <w:color w:val="000000"/>
        </w:rPr>
        <w:t xml:space="preserve"> en gestión de información.</w:t>
      </w:r>
    </w:p>
    <w:p w:rsidR="00E74EAF" w:rsidRDefault="00E74EAF" w:rsidP="006666BF">
      <w:pPr>
        <w:pStyle w:val="Prrafodelista"/>
        <w:jc w:val="both"/>
        <w:rPr>
          <w:rFonts w:ascii="Cambria" w:hAnsi="Cambria" w:cs="Arial"/>
          <w:bCs/>
          <w:lang w:val="es-ES"/>
        </w:rPr>
      </w:pPr>
    </w:p>
    <w:p w:rsidR="007079DA" w:rsidRDefault="007079DA" w:rsidP="007079DA">
      <w:pPr>
        <w:rPr>
          <w:rFonts w:ascii="Arial" w:hAnsi="Arial" w:cs="Arial"/>
          <w:bCs/>
          <w:lang w:val="es-ES"/>
        </w:rPr>
      </w:pPr>
    </w:p>
    <w:p w:rsidR="007079DA" w:rsidRDefault="007079DA" w:rsidP="007079DA">
      <w:pPr>
        <w:rPr>
          <w:rFonts w:ascii="Cambria" w:eastAsia="Arial Unicode MS" w:hAnsi="Cambria" w:cs="Arial Unicode MS"/>
          <w:b/>
          <w:color w:val="000000"/>
        </w:rPr>
      </w:pPr>
      <w:r>
        <w:rPr>
          <w:rFonts w:ascii="Cambria" w:eastAsia="Arial Unicode MS" w:hAnsi="Cambria" w:cs="Arial Unicode MS"/>
          <w:b/>
          <w:color w:val="000000"/>
        </w:rPr>
        <w:t>Comité C</w:t>
      </w:r>
      <w:r w:rsidRPr="00843640">
        <w:rPr>
          <w:rFonts w:ascii="Cambria" w:eastAsia="Arial Unicode MS" w:hAnsi="Cambria" w:cs="Arial Unicode MS"/>
          <w:b/>
          <w:color w:val="000000"/>
        </w:rPr>
        <w:t>ientífico</w:t>
      </w:r>
    </w:p>
    <w:p w:rsidR="005F1967" w:rsidRDefault="005F1967" w:rsidP="007079DA">
      <w:pPr>
        <w:rPr>
          <w:rFonts w:ascii="Cambria" w:eastAsia="Arial Unicode MS" w:hAnsi="Cambria" w:cs="Arial Unicode MS"/>
          <w:b/>
          <w:color w:val="000000"/>
        </w:rPr>
      </w:pPr>
    </w:p>
    <w:p w:rsidR="005F1967" w:rsidRPr="005F1967" w:rsidRDefault="005F1967" w:rsidP="005F1967">
      <w:pPr>
        <w:jc w:val="both"/>
        <w:rPr>
          <w:rFonts w:ascii="Cambria" w:hAnsi="Cambria" w:cs="Arial"/>
          <w:bCs/>
        </w:rPr>
      </w:pPr>
      <w:r w:rsidRPr="005F1967">
        <w:rPr>
          <w:rFonts w:ascii="Cambria" w:hAnsi="Cambria" w:cs="Arial"/>
          <w:bCs/>
        </w:rPr>
        <w:t xml:space="preserve">Dra. María de los </w:t>
      </w:r>
      <w:r w:rsidR="00617A6D" w:rsidRPr="005F1967">
        <w:rPr>
          <w:rFonts w:ascii="Cambria" w:hAnsi="Cambria" w:cs="Arial"/>
          <w:bCs/>
        </w:rPr>
        <w:t>Ángeles</w:t>
      </w:r>
      <w:r w:rsidRPr="005F1967">
        <w:rPr>
          <w:rFonts w:ascii="Cambria" w:hAnsi="Cambria" w:cs="Arial"/>
          <w:bCs/>
        </w:rPr>
        <w:t xml:space="preserve"> Ruiz González</w:t>
      </w:r>
      <w:r w:rsidR="00617A6D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 </w:t>
      </w:r>
      <w:r w:rsidRPr="00617A6D">
        <w:rPr>
          <w:rFonts w:ascii="Cambria" w:hAnsi="Cambria" w:cs="Arial"/>
          <w:b/>
          <w:bCs/>
        </w:rPr>
        <w:t>Vicedecana de la Facultad de Economía</w:t>
      </w:r>
      <w:r>
        <w:rPr>
          <w:rFonts w:ascii="Cambria" w:hAnsi="Cambria" w:cs="Arial"/>
          <w:bCs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2A70E2" w:rsidRPr="005D4AF8" w:rsidTr="005F1967"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A37F6A" w:rsidRPr="005D4AF8" w:rsidTr="005F1967">
        <w:tc>
          <w:tcPr>
            <w:tcW w:w="4360" w:type="dxa"/>
          </w:tcPr>
          <w:p w:rsidR="00A37F6A" w:rsidRDefault="00A37F6A" w:rsidP="00FD5F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Dr. Antonio Romero Gómez</w:t>
            </w:r>
          </w:p>
        </w:tc>
        <w:tc>
          <w:tcPr>
            <w:tcW w:w="4360" w:type="dxa"/>
          </w:tcPr>
          <w:p w:rsidR="00A37F6A" w:rsidRPr="005D4AF8" w:rsidRDefault="00617A6D" w:rsidP="00FD5F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Decano </w:t>
            </w:r>
            <w:r w:rsidR="00A37F6A"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860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Dra. Elvira Martín Sabina</w:t>
            </w:r>
          </w:p>
        </w:tc>
        <w:tc>
          <w:tcPr>
            <w:tcW w:w="4360" w:type="dxa"/>
          </w:tcPr>
          <w:p w:rsidR="00A37F6A" w:rsidRPr="005D4AF8" w:rsidRDefault="00A37F6A" w:rsidP="00860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Centro de Estudios de perfeccionamiento de la Educación superior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9002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Dra. Silvia Odriozola </w:t>
            </w:r>
            <w:proofErr w:type="spellStart"/>
            <w:r>
              <w:rPr>
                <w:rFonts w:ascii="Arial" w:hAnsi="Arial" w:cs="Arial"/>
                <w:bCs/>
              </w:rPr>
              <w:t>Quitart</w:t>
            </w:r>
            <w:proofErr w:type="spellEnd"/>
          </w:p>
        </w:tc>
        <w:tc>
          <w:tcPr>
            <w:tcW w:w="4360" w:type="dxa"/>
          </w:tcPr>
          <w:p w:rsidR="00A37F6A" w:rsidRPr="005D4AF8" w:rsidRDefault="00A37F6A" w:rsidP="009002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253369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Dra. </w:t>
            </w:r>
            <w:r w:rsidR="00617A6D" w:rsidRPr="005D4AF8">
              <w:rPr>
                <w:rFonts w:ascii="Arial" w:hAnsi="Arial" w:cs="Arial"/>
                <w:bCs/>
              </w:rPr>
              <w:t>Lilian</w:t>
            </w:r>
            <w:r w:rsidRPr="005D4AF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D4AF8">
              <w:rPr>
                <w:rFonts w:ascii="Arial" w:hAnsi="Arial" w:cs="Arial"/>
                <w:bCs/>
              </w:rPr>
              <w:t>Perurena</w:t>
            </w:r>
            <w:proofErr w:type="spellEnd"/>
            <w:r w:rsidRPr="005D4AF8">
              <w:rPr>
                <w:rFonts w:ascii="Arial" w:hAnsi="Arial" w:cs="Arial"/>
                <w:bCs/>
              </w:rPr>
              <w:t xml:space="preserve"> Ca</w:t>
            </w:r>
          </w:p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5D4AF8">
              <w:rPr>
                <w:rFonts w:ascii="Arial" w:hAnsi="Arial" w:cs="Arial"/>
                <w:bCs/>
              </w:rPr>
              <w:t>nsio</w:t>
            </w:r>
            <w:proofErr w:type="spellEnd"/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Dra. Bárbara Susana Sánchez </w:t>
            </w:r>
            <w:proofErr w:type="spellStart"/>
            <w:r w:rsidRPr="005D4AF8">
              <w:rPr>
                <w:rFonts w:ascii="Arial" w:hAnsi="Arial" w:cs="Arial"/>
                <w:bCs/>
              </w:rPr>
              <w:t>Vignau</w:t>
            </w:r>
            <w:proofErr w:type="spellEnd"/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Escuela Superior de Cuadros.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Dra. Maritza Ortiz 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  <w:lang w:val="en-US"/>
              </w:rPr>
              <w:t xml:space="preserve">Dr. Israel </w:t>
            </w:r>
            <w:proofErr w:type="spellStart"/>
            <w:r w:rsidRPr="005D4AF8">
              <w:rPr>
                <w:rFonts w:ascii="Arial" w:hAnsi="Arial" w:cs="Arial"/>
                <w:bCs/>
                <w:lang w:val="en-US"/>
              </w:rPr>
              <w:t>Nuñez</w:t>
            </w:r>
            <w:proofErr w:type="spellEnd"/>
            <w:r w:rsidRPr="005D4AF8">
              <w:rPr>
                <w:rFonts w:ascii="Arial" w:hAnsi="Arial" w:cs="Arial"/>
                <w:bCs/>
                <w:lang w:val="en-US"/>
              </w:rPr>
              <w:t xml:space="preserve"> Paula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Dirección de posgrado.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  <w:lang w:val="es-MX"/>
              </w:rPr>
              <w:t xml:space="preserve">Dra. </w:t>
            </w:r>
            <w:proofErr w:type="spellStart"/>
            <w:r w:rsidRPr="005D4AF8">
              <w:rPr>
                <w:rFonts w:ascii="Arial" w:hAnsi="Arial" w:cs="Arial"/>
                <w:bCs/>
                <w:lang w:val="es-MX"/>
              </w:rPr>
              <w:t>Zoe</w:t>
            </w:r>
            <w:proofErr w:type="spellEnd"/>
            <w:r w:rsidRPr="005D4AF8">
              <w:rPr>
                <w:rFonts w:ascii="Arial" w:hAnsi="Arial" w:cs="Arial"/>
                <w:bCs/>
                <w:lang w:val="es-MX"/>
              </w:rPr>
              <w:t xml:space="preserve"> Rodríguez Cotilla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D9554D">
              <w:rPr>
                <w:rFonts w:ascii="Arial" w:hAnsi="Arial" w:cs="Arial"/>
                <w:bCs/>
              </w:rPr>
              <w:t>Dra. Vivian Estrada Sentí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Universidad de las Ciencias Informáticas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D9554D">
              <w:rPr>
                <w:rFonts w:ascii="Arial" w:hAnsi="Arial" w:cs="Arial"/>
                <w:bCs/>
              </w:rPr>
              <w:t>Dr. Juan Pedro Febles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Universidad de las Ciencias Informáticas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  <w:lang w:val="es-MX"/>
              </w:rPr>
              <w:t xml:space="preserve">Dra. María Victoria </w:t>
            </w:r>
            <w:r w:rsidR="005F1967" w:rsidRPr="005D4AF8">
              <w:rPr>
                <w:rFonts w:ascii="Arial" w:hAnsi="Arial" w:cs="Arial"/>
                <w:bCs/>
                <w:lang w:val="es-MX"/>
              </w:rPr>
              <w:t>Guzmán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Instituto </w:t>
            </w:r>
            <w:proofErr w:type="spellStart"/>
            <w:r w:rsidRPr="005D4AF8">
              <w:rPr>
                <w:rFonts w:ascii="Arial" w:hAnsi="Arial" w:cs="Arial"/>
                <w:bCs/>
              </w:rPr>
              <w:t>Finlay</w:t>
            </w:r>
            <w:proofErr w:type="spellEnd"/>
          </w:p>
        </w:tc>
      </w:tr>
      <w:tr w:rsidR="00A37F6A" w:rsidRPr="005D4AF8" w:rsidTr="005F1967">
        <w:tc>
          <w:tcPr>
            <w:tcW w:w="4360" w:type="dxa"/>
          </w:tcPr>
          <w:p w:rsidR="00A37F6A" w:rsidRPr="0009318D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es-MX"/>
              </w:rPr>
            </w:pPr>
            <w:proofErr w:type="spellStart"/>
            <w:r w:rsidRPr="0009318D">
              <w:rPr>
                <w:rFonts w:ascii="Arial" w:hAnsi="Arial" w:cs="Arial"/>
                <w:bCs/>
                <w:lang w:val="es-MX"/>
              </w:rPr>
              <w:t>MSc</w:t>
            </w:r>
            <w:proofErr w:type="spellEnd"/>
            <w:r w:rsidRPr="0009318D">
              <w:rPr>
                <w:rFonts w:ascii="Arial" w:hAnsi="Arial" w:cs="Arial"/>
                <w:bCs/>
                <w:lang w:val="es-MX"/>
              </w:rPr>
              <w:t>. Silvia López Riquelme</w:t>
            </w:r>
          </w:p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A37F6A" w:rsidRPr="005D4AF8" w:rsidTr="005F1967"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5D4AF8">
              <w:rPr>
                <w:rFonts w:ascii="Arial" w:hAnsi="Arial" w:cs="Arial"/>
                <w:bCs/>
              </w:rPr>
              <w:t>MSc</w:t>
            </w:r>
            <w:proofErr w:type="spellEnd"/>
            <w:r w:rsidRPr="005D4AF8">
              <w:rPr>
                <w:rFonts w:ascii="Arial" w:hAnsi="Arial" w:cs="Arial"/>
                <w:bCs/>
              </w:rPr>
              <w:t>. María Solís Corvo</w:t>
            </w:r>
          </w:p>
        </w:tc>
        <w:tc>
          <w:tcPr>
            <w:tcW w:w="4360" w:type="dxa"/>
          </w:tcPr>
          <w:p w:rsidR="00A37F6A" w:rsidRPr="005D4AF8" w:rsidRDefault="00A37F6A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Facultad de Economía. Universidad de la Habana</w:t>
            </w:r>
          </w:p>
        </w:tc>
      </w:tr>
      <w:tr w:rsidR="005F1967" w:rsidRPr="005D4AF8" w:rsidTr="005F1967">
        <w:tc>
          <w:tcPr>
            <w:tcW w:w="4360" w:type="dxa"/>
          </w:tcPr>
          <w:p w:rsidR="005F1967" w:rsidRPr="005D4AF8" w:rsidRDefault="005F1967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0" w:type="dxa"/>
          </w:tcPr>
          <w:p w:rsidR="005F1967" w:rsidRPr="005D4AF8" w:rsidRDefault="005F1967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5F1967" w:rsidRPr="005D4AF8" w:rsidTr="005F1967">
        <w:tc>
          <w:tcPr>
            <w:tcW w:w="4360" w:type="dxa"/>
          </w:tcPr>
          <w:p w:rsidR="005F1967" w:rsidRPr="005D4AF8" w:rsidRDefault="005F1967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60" w:type="dxa"/>
          </w:tcPr>
          <w:p w:rsidR="005F1967" w:rsidRPr="005D4AF8" w:rsidRDefault="005F1967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2A70E2" w:rsidRPr="0090540C" w:rsidRDefault="002A70E2" w:rsidP="002A70E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pPr w:leftFromText="180" w:rightFromText="180" w:horzAnchor="margin" w:tblpY="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2A70E2" w:rsidRPr="005D4AF8" w:rsidTr="00BF70FD">
        <w:tc>
          <w:tcPr>
            <w:tcW w:w="4360" w:type="dxa"/>
            <w:shd w:val="clear" w:color="auto" w:fill="BFBFBF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Comité Académico internacional </w:t>
            </w:r>
          </w:p>
        </w:tc>
        <w:tc>
          <w:tcPr>
            <w:tcW w:w="4360" w:type="dxa"/>
            <w:shd w:val="clear" w:color="auto" w:fill="BFBFBF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Institución</w:t>
            </w:r>
          </w:p>
        </w:tc>
      </w:tr>
      <w:tr w:rsidR="002A70E2" w:rsidRPr="005D4AF8" w:rsidTr="00BF70FD"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Dr. Luis Camilo Ortiguera</w:t>
            </w:r>
          </w:p>
        </w:tc>
        <w:tc>
          <w:tcPr>
            <w:tcW w:w="4360" w:type="dxa"/>
          </w:tcPr>
          <w:p w:rsidR="002A70E2" w:rsidRPr="005D4AF8" w:rsidRDefault="002A70E2" w:rsidP="005F19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Universidad </w:t>
            </w:r>
            <w:r w:rsidR="005F1967">
              <w:rPr>
                <w:rFonts w:ascii="Arial" w:hAnsi="Arial" w:cs="Arial"/>
                <w:bCs/>
              </w:rPr>
              <w:t>del Pacifico, Perú</w:t>
            </w:r>
          </w:p>
        </w:tc>
      </w:tr>
      <w:tr w:rsidR="002A70E2" w:rsidRPr="005D4AF8" w:rsidTr="00BF70FD"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 xml:space="preserve">Dra. Laura </w:t>
            </w:r>
            <w:proofErr w:type="spellStart"/>
            <w:r w:rsidRPr="005D4AF8">
              <w:rPr>
                <w:rFonts w:ascii="Arial" w:hAnsi="Arial" w:cs="Arial"/>
                <w:bCs/>
              </w:rPr>
              <w:t>Peñalva</w:t>
            </w:r>
            <w:proofErr w:type="spellEnd"/>
            <w:r w:rsidRPr="005D4AF8">
              <w:rPr>
                <w:rFonts w:ascii="Arial" w:hAnsi="Arial" w:cs="Arial"/>
                <w:bCs/>
              </w:rPr>
              <w:t xml:space="preserve"> Rosales</w:t>
            </w:r>
          </w:p>
        </w:tc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Universidad Autónoma Metropolitana. División Xochimilco (UAM-X)</w:t>
            </w:r>
            <w:r>
              <w:rPr>
                <w:rFonts w:ascii="Arial" w:hAnsi="Arial" w:cs="Arial"/>
                <w:bCs/>
              </w:rPr>
              <w:t>, México</w:t>
            </w:r>
          </w:p>
        </w:tc>
      </w:tr>
      <w:tr w:rsidR="002A70E2" w:rsidRPr="005D4AF8" w:rsidTr="00BF70FD"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Dra. Griselda Martínez</w:t>
            </w:r>
          </w:p>
        </w:tc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D4AF8">
              <w:rPr>
                <w:rFonts w:ascii="Arial" w:hAnsi="Arial" w:cs="Arial"/>
                <w:bCs/>
              </w:rPr>
              <w:t>Universidad Autónoma Metropolitana. División Xochimilco (UAM-X)</w:t>
            </w:r>
            <w:r>
              <w:rPr>
                <w:rFonts w:ascii="Arial" w:hAnsi="Arial" w:cs="Arial"/>
                <w:bCs/>
              </w:rPr>
              <w:t>, México</w:t>
            </w:r>
          </w:p>
        </w:tc>
      </w:tr>
      <w:tr w:rsidR="002A70E2" w:rsidRPr="005D4AF8" w:rsidTr="00BF70FD"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Dra. Magdalena Cruz</w:t>
            </w:r>
          </w:p>
        </w:tc>
        <w:tc>
          <w:tcPr>
            <w:tcW w:w="4360" w:type="dxa"/>
          </w:tcPr>
          <w:p w:rsidR="002A70E2" w:rsidRPr="005D4AF8" w:rsidRDefault="002A70E2" w:rsidP="00BF70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Universidad Abierta para Adultos (UAPA), República Dominicana</w:t>
            </w:r>
          </w:p>
        </w:tc>
      </w:tr>
    </w:tbl>
    <w:p w:rsidR="007079DA" w:rsidRPr="002A70E2" w:rsidRDefault="007079DA" w:rsidP="007079DA">
      <w:pPr>
        <w:rPr>
          <w:rFonts w:ascii="Arial" w:hAnsi="Arial" w:cs="Arial"/>
          <w:bCs/>
        </w:rPr>
      </w:pPr>
    </w:p>
    <w:p w:rsidR="00253369" w:rsidRDefault="00BB4538" w:rsidP="007079DA">
      <w:pPr>
        <w:jc w:val="both"/>
        <w:rPr>
          <w:rFonts w:ascii="Cambria" w:eastAsia="Arial Unicode MS" w:hAnsi="Cambria" w:cs="Arial Unicode MS"/>
          <w:b/>
          <w:color w:val="000000"/>
          <w:lang w:val="es-ES"/>
        </w:rPr>
      </w:pPr>
      <w:r>
        <w:rPr>
          <w:rFonts w:ascii="Cambria" w:eastAsia="Arial Unicode MS" w:hAnsi="Cambria" w:cs="Arial Unicode MS"/>
          <w:b/>
          <w:color w:val="000000"/>
          <w:lang w:val="es-ES"/>
        </w:rPr>
        <w:t xml:space="preserve">Hasta el </w:t>
      </w:r>
      <w:r w:rsidRPr="00BB4538">
        <w:rPr>
          <w:rFonts w:ascii="Cambria" w:eastAsia="Arial Unicode MS" w:hAnsi="Cambria" w:cs="Arial Unicode MS"/>
          <w:b/>
          <w:color w:val="000000"/>
          <w:lang w:val="es-ES"/>
        </w:rPr>
        <w:t>15 de diciembre de 2017</w:t>
      </w:r>
      <w:r w:rsidR="007079DA" w:rsidRPr="00717F93">
        <w:rPr>
          <w:rFonts w:ascii="Cambria" w:eastAsia="Arial Unicode MS" w:hAnsi="Cambria" w:cs="Arial Unicode MS"/>
          <w:b/>
          <w:color w:val="000000"/>
          <w:lang w:val="es-ES"/>
        </w:rPr>
        <w:t>:</w:t>
      </w:r>
    </w:p>
    <w:p w:rsidR="007079DA" w:rsidRPr="00717F93" w:rsidRDefault="00BB4538" w:rsidP="007079DA">
      <w:pPr>
        <w:jc w:val="both"/>
        <w:rPr>
          <w:rFonts w:ascii="Cambria" w:eastAsia="Arial Unicode MS" w:hAnsi="Cambria" w:cs="Arial Unicode MS"/>
          <w:color w:val="000000"/>
        </w:rPr>
      </w:pPr>
      <w:r>
        <w:rPr>
          <w:rFonts w:ascii="Cambria" w:eastAsia="Arial Unicode MS" w:hAnsi="Cambria" w:cs="Arial Unicode MS"/>
          <w:color w:val="000000"/>
          <w:lang w:val="es-ES"/>
        </w:rPr>
        <w:t>Recepción</w:t>
      </w:r>
      <w:r w:rsidR="007079DA" w:rsidRPr="00717F93">
        <w:rPr>
          <w:rFonts w:ascii="Cambria" w:eastAsia="Arial Unicode MS" w:hAnsi="Cambria" w:cs="Arial Unicode MS"/>
          <w:color w:val="000000"/>
        </w:rPr>
        <w:t xml:space="preserve"> de l</w:t>
      </w:r>
      <w:r>
        <w:rPr>
          <w:rFonts w:ascii="Cambria" w:eastAsia="Arial Unicode MS" w:hAnsi="Cambria" w:cs="Arial Unicode MS"/>
          <w:color w:val="000000"/>
        </w:rPr>
        <w:t>as propuestas de contribuciones (</w:t>
      </w:r>
      <w:r w:rsidR="007079DA" w:rsidRPr="00717F93">
        <w:rPr>
          <w:rFonts w:ascii="Cambria" w:eastAsia="Arial Unicode MS" w:hAnsi="Cambria" w:cs="Arial Unicode MS"/>
          <w:color w:val="000000"/>
        </w:rPr>
        <w:t>trabajos completos</w:t>
      </w:r>
      <w:r>
        <w:rPr>
          <w:rFonts w:ascii="Cambria" w:eastAsia="Arial Unicode MS" w:hAnsi="Cambria" w:cs="Arial Unicode MS"/>
          <w:color w:val="000000"/>
        </w:rPr>
        <w:t>).</w:t>
      </w:r>
      <w:r w:rsidR="007079DA" w:rsidRPr="00717F93">
        <w:rPr>
          <w:rFonts w:ascii="Cambria" w:eastAsia="Arial Unicode MS" w:hAnsi="Cambria" w:cs="Arial Unicode MS"/>
          <w:color w:val="000000"/>
        </w:rPr>
        <w:t xml:space="preserve"> </w:t>
      </w:r>
    </w:p>
    <w:p w:rsidR="00253369" w:rsidRDefault="00BB4538" w:rsidP="007079DA">
      <w:pPr>
        <w:jc w:val="both"/>
        <w:rPr>
          <w:rFonts w:ascii="Cambria" w:eastAsia="Arial Unicode MS" w:hAnsi="Cambria" w:cs="Arial Unicode MS"/>
          <w:b/>
          <w:color w:val="000000"/>
          <w:lang w:val="es-ES"/>
        </w:rPr>
      </w:pPr>
      <w:r w:rsidRPr="00BB4538">
        <w:rPr>
          <w:rFonts w:ascii="Cambria" w:eastAsia="Arial Unicode MS" w:hAnsi="Cambria" w:cs="Arial Unicode MS"/>
          <w:b/>
          <w:color w:val="000000"/>
          <w:lang w:val="es-ES"/>
        </w:rPr>
        <w:t>19 de enero de 2018</w:t>
      </w:r>
      <w:r w:rsidR="007079DA">
        <w:rPr>
          <w:rFonts w:ascii="Cambria" w:eastAsia="Arial Unicode MS" w:hAnsi="Cambria" w:cs="Arial Unicode MS"/>
          <w:b/>
          <w:color w:val="000000"/>
          <w:lang w:val="es-ES"/>
        </w:rPr>
        <w:t>:</w:t>
      </w:r>
    </w:p>
    <w:p w:rsidR="007079DA" w:rsidRDefault="00BB4538" w:rsidP="007079DA">
      <w:pPr>
        <w:jc w:val="both"/>
        <w:rPr>
          <w:rFonts w:ascii="Cambria" w:eastAsia="Arial Unicode MS" w:hAnsi="Cambria" w:cs="Arial Unicode MS"/>
          <w:color w:val="000000"/>
          <w:lang w:val="es-ES"/>
        </w:rPr>
      </w:pPr>
      <w:r>
        <w:rPr>
          <w:rFonts w:ascii="Cambria" w:eastAsia="Arial Unicode MS" w:hAnsi="Cambria" w:cs="Arial Unicode MS"/>
          <w:color w:val="000000"/>
          <w:lang w:val="es-ES"/>
        </w:rPr>
        <w:t>Notificación</w:t>
      </w:r>
      <w:r w:rsidR="007079DA">
        <w:rPr>
          <w:rFonts w:ascii="Cambria" w:eastAsia="Arial Unicode MS" w:hAnsi="Cambria" w:cs="Arial Unicode MS"/>
          <w:color w:val="000000"/>
          <w:lang w:val="es-ES"/>
        </w:rPr>
        <w:t xml:space="preserve"> de </w:t>
      </w:r>
      <w:r>
        <w:rPr>
          <w:rFonts w:ascii="Cambria" w:eastAsia="Arial Unicode MS" w:hAnsi="Cambria" w:cs="Arial Unicode MS"/>
          <w:color w:val="000000"/>
          <w:lang w:val="es-ES"/>
        </w:rPr>
        <w:t xml:space="preserve">los </w:t>
      </w:r>
      <w:r w:rsidR="007079DA">
        <w:rPr>
          <w:rFonts w:ascii="Cambria" w:eastAsia="Arial Unicode MS" w:hAnsi="Cambria" w:cs="Arial Unicode MS"/>
          <w:color w:val="000000"/>
          <w:lang w:val="es-ES"/>
        </w:rPr>
        <w:t>resultados de la evaluación académica</w:t>
      </w:r>
      <w:r>
        <w:rPr>
          <w:rFonts w:ascii="Cambria" w:eastAsia="Arial Unicode MS" w:hAnsi="Cambria" w:cs="Arial Unicode MS"/>
          <w:color w:val="000000"/>
          <w:lang w:val="es-ES"/>
        </w:rPr>
        <w:t xml:space="preserve"> de las propuestas.</w:t>
      </w:r>
    </w:p>
    <w:p w:rsidR="00253369" w:rsidRDefault="00BB4538" w:rsidP="007079DA">
      <w:pPr>
        <w:jc w:val="both"/>
        <w:rPr>
          <w:rFonts w:ascii="Cambria" w:eastAsia="Arial Unicode MS" w:hAnsi="Cambria" w:cs="Arial Unicode MS"/>
          <w:b/>
          <w:color w:val="000000"/>
        </w:rPr>
      </w:pPr>
      <w:r w:rsidRPr="00BB4538">
        <w:rPr>
          <w:rFonts w:ascii="Cambria" w:eastAsia="Arial Unicode MS" w:hAnsi="Cambria" w:cs="Arial Unicode MS"/>
          <w:b/>
          <w:color w:val="000000"/>
        </w:rPr>
        <w:t>5 de febrero de 2018</w:t>
      </w:r>
      <w:r w:rsidR="007079DA">
        <w:rPr>
          <w:rFonts w:ascii="Cambria" w:eastAsia="Arial Unicode MS" w:hAnsi="Cambria" w:cs="Arial Unicode MS"/>
          <w:b/>
          <w:color w:val="000000"/>
        </w:rPr>
        <w:t>:</w:t>
      </w:r>
      <w:bookmarkStart w:id="0" w:name="_GoBack"/>
      <w:bookmarkEnd w:id="0"/>
    </w:p>
    <w:p w:rsidR="007079DA" w:rsidRPr="00717F93" w:rsidRDefault="00BB4538" w:rsidP="007079DA">
      <w:pPr>
        <w:jc w:val="both"/>
        <w:rPr>
          <w:rFonts w:ascii="Cambria" w:eastAsia="Arial Unicode MS" w:hAnsi="Cambria" w:cs="Arial Unicode MS"/>
          <w:b/>
          <w:color w:val="000000"/>
        </w:rPr>
      </w:pPr>
      <w:r>
        <w:rPr>
          <w:rFonts w:ascii="Cambria" w:eastAsia="Arial Unicode MS" w:hAnsi="Cambria" w:cs="Arial Unicode MS"/>
          <w:bCs/>
          <w:color w:val="000000"/>
        </w:rPr>
        <w:t>Publicación definitiva del Programa A</w:t>
      </w:r>
      <w:r w:rsidR="007079DA">
        <w:rPr>
          <w:rFonts w:ascii="Cambria" w:eastAsia="Arial Unicode MS" w:hAnsi="Cambria" w:cs="Arial Unicode MS"/>
          <w:bCs/>
          <w:color w:val="000000"/>
        </w:rPr>
        <w:t>cadémico</w:t>
      </w:r>
    </w:p>
    <w:p w:rsidR="00BB4538" w:rsidRPr="00253369" w:rsidRDefault="00BB4538" w:rsidP="007079DA">
      <w:pPr>
        <w:jc w:val="both"/>
        <w:rPr>
          <w:rFonts w:ascii="Cambria" w:eastAsia="Arial Unicode MS" w:hAnsi="Cambria" w:cs="Arial Unicode MS"/>
          <w:b/>
          <w:color w:val="000000"/>
          <w:u w:val="single"/>
        </w:rPr>
      </w:pPr>
      <w:r w:rsidRPr="00253369">
        <w:rPr>
          <w:rFonts w:ascii="Cambria" w:eastAsia="Arial Unicode MS" w:hAnsi="Cambria" w:cs="Arial Unicode MS"/>
          <w:b/>
          <w:color w:val="000000"/>
          <w:u w:val="single"/>
        </w:rPr>
        <w:t>Envío de contribuciones y requisitos de presentación de las ponencias</w:t>
      </w:r>
    </w:p>
    <w:p w:rsidR="00BB4538" w:rsidRPr="00BB4538" w:rsidRDefault="00BB4538" w:rsidP="00BB4538">
      <w:pPr>
        <w:jc w:val="both"/>
        <w:rPr>
          <w:rFonts w:ascii="Cambria" w:eastAsia="Arial Unicode MS" w:hAnsi="Cambria" w:cs="Arial Unicode MS"/>
          <w:color w:val="000000"/>
          <w:lang w:val="es-ES"/>
        </w:rPr>
      </w:pPr>
      <w:r w:rsidRPr="00BB4538">
        <w:rPr>
          <w:rFonts w:ascii="Cambria" w:eastAsia="Arial Unicode MS" w:hAnsi="Cambria" w:cs="Arial Unicode MS"/>
          <w:color w:val="000000"/>
          <w:lang w:val="es-ES"/>
        </w:rPr>
        <w:t xml:space="preserve">Los interesados </w:t>
      </w:r>
      <w:r w:rsidR="00377CA1">
        <w:rPr>
          <w:rFonts w:ascii="Cambria" w:eastAsia="Arial Unicode MS" w:hAnsi="Cambria" w:cs="Arial Unicode MS"/>
          <w:color w:val="000000"/>
          <w:lang w:val="es-ES"/>
        </w:rPr>
        <w:t>en enviar</w:t>
      </w:r>
      <w:r w:rsidRPr="00BB4538">
        <w:rPr>
          <w:rFonts w:ascii="Cambria" w:eastAsia="Arial Unicode MS" w:hAnsi="Cambria" w:cs="Arial Unicode MS"/>
          <w:color w:val="000000"/>
          <w:lang w:val="es-ES"/>
        </w:rPr>
        <w:t xml:space="preserve"> contribuciones deben registrarse en el sitito web del </w:t>
      </w:r>
      <w:r>
        <w:rPr>
          <w:rFonts w:ascii="Cambria" w:eastAsia="Arial Unicode MS" w:hAnsi="Cambria" w:cs="Arial Unicode MS"/>
          <w:color w:val="000000"/>
          <w:lang w:val="es-ES"/>
        </w:rPr>
        <w:t>Congreso (</w:t>
      </w:r>
      <w:hyperlink r:id="rId10" w:history="1">
        <w:r w:rsidRPr="00CC48DD">
          <w:rPr>
            <w:rStyle w:val="Hipervnculo"/>
            <w:rFonts w:ascii="Cambria" w:eastAsia="Arial Unicode MS" w:hAnsi="Cambria" w:cs="Arial Unicode MS"/>
            <w:lang w:val="es-ES"/>
          </w:rPr>
          <w:t>http://www.congreso-info.cu</w:t>
        </w:r>
      </w:hyperlink>
      <w:r w:rsidR="00377CA1">
        <w:rPr>
          <w:rFonts w:ascii="Cambria" w:eastAsia="Arial Unicode MS" w:hAnsi="Cambria" w:cs="Arial Unicode MS"/>
          <w:color w:val="000000"/>
          <w:lang w:val="es-ES"/>
        </w:rPr>
        <w:t>) y</w:t>
      </w:r>
      <w:r>
        <w:rPr>
          <w:rFonts w:ascii="Cambria" w:eastAsia="Arial Unicode MS" w:hAnsi="Cambria" w:cs="Arial Unicode MS"/>
          <w:color w:val="000000"/>
          <w:lang w:val="es-ES"/>
        </w:rPr>
        <w:t xml:space="preserve"> </w:t>
      </w:r>
      <w:r w:rsidRPr="00BB4538">
        <w:rPr>
          <w:rFonts w:ascii="Cambria" w:eastAsia="Arial Unicode MS" w:hAnsi="Cambria" w:cs="Arial Unicode MS"/>
          <w:color w:val="000000"/>
          <w:lang w:val="es-ES"/>
        </w:rPr>
        <w:t xml:space="preserve">completar </w:t>
      </w:r>
      <w:r w:rsidR="00377CA1">
        <w:rPr>
          <w:rFonts w:ascii="Cambria" w:eastAsia="Arial Unicode MS" w:hAnsi="Cambria" w:cs="Arial Unicode MS"/>
          <w:color w:val="000000"/>
          <w:lang w:val="es-ES"/>
        </w:rPr>
        <w:t xml:space="preserve">la </w:t>
      </w:r>
      <w:r w:rsidR="00384585">
        <w:rPr>
          <w:rFonts w:ascii="Cambria" w:eastAsia="Arial Unicode MS" w:hAnsi="Cambria" w:cs="Arial Unicode MS"/>
          <w:color w:val="000000"/>
          <w:lang w:val="es-ES"/>
        </w:rPr>
        <w:t>información solicitada</w:t>
      </w:r>
      <w:r>
        <w:rPr>
          <w:rFonts w:ascii="Cambria" w:eastAsia="Arial Unicode MS" w:hAnsi="Cambria" w:cs="Arial Unicode MS"/>
          <w:color w:val="000000"/>
          <w:lang w:val="es-ES"/>
        </w:rPr>
        <w:t xml:space="preserve"> en </w:t>
      </w:r>
      <w:r w:rsidRPr="00BB4538">
        <w:rPr>
          <w:rFonts w:ascii="Cambria" w:eastAsia="Arial Unicode MS" w:hAnsi="Cambria" w:cs="Arial Unicode MS"/>
          <w:color w:val="000000"/>
          <w:lang w:val="es-ES"/>
        </w:rPr>
        <w:t>el formulario</w:t>
      </w:r>
      <w:r w:rsidR="00384585">
        <w:rPr>
          <w:rFonts w:ascii="Cambria" w:eastAsia="Arial Unicode MS" w:hAnsi="Cambria" w:cs="Arial Unicode MS"/>
          <w:color w:val="000000"/>
          <w:lang w:val="es-ES"/>
        </w:rPr>
        <w:t>, que incluye</w:t>
      </w:r>
      <w:r w:rsidRPr="00BB4538">
        <w:rPr>
          <w:rFonts w:ascii="Cambria" w:eastAsia="Arial Unicode MS" w:hAnsi="Cambria" w:cs="Arial Unicode MS"/>
          <w:color w:val="000000"/>
          <w:lang w:val="es-ES"/>
        </w:rPr>
        <w:t>:</w:t>
      </w:r>
    </w:p>
    <w:p w:rsidR="00BB4538" w:rsidRPr="00BB4538" w:rsidRDefault="00BB4538" w:rsidP="00BB4538">
      <w:pPr>
        <w:numPr>
          <w:ilvl w:val="0"/>
          <w:numId w:val="2"/>
        </w:numPr>
        <w:jc w:val="both"/>
        <w:rPr>
          <w:rFonts w:ascii="Cambria" w:eastAsia="Arial Unicode MS" w:hAnsi="Cambria" w:cs="Arial Unicode MS"/>
          <w:color w:val="000000"/>
          <w:lang w:val="es-ES"/>
        </w:rPr>
      </w:pPr>
      <w:r w:rsidRPr="00BB4538">
        <w:rPr>
          <w:rFonts w:ascii="Cambria" w:eastAsia="Arial Unicode MS" w:hAnsi="Cambria" w:cs="Arial Unicode MS"/>
          <w:color w:val="000000"/>
          <w:lang w:val="es-ES"/>
        </w:rPr>
        <w:t>Título (en español e inglés).</w:t>
      </w:r>
    </w:p>
    <w:p w:rsidR="00BB4538" w:rsidRPr="00BB4538" w:rsidRDefault="00BB4538" w:rsidP="00BB4538">
      <w:pPr>
        <w:numPr>
          <w:ilvl w:val="0"/>
          <w:numId w:val="2"/>
        </w:numPr>
        <w:jc w:val="both"/>
        <w:rPr>
          <w:rFonts w:ascii="Cambria" w:eastAsia="Arial Unicode MS" w:hAnsi="Cambria" w:cs="Arial Unicode MS"/>
          <w:color w:val="000000"/>
          <w:lang w:val="es-ES"/>
        </w:rPr>
      </w:pPr>
      <w:r w:rsidRPr="00BB4538">
        <w:rPr>
          <w:rFonts w:ascii="Cambria" w:eastAsia="Arial Unicode MS" w:hAnsi="Cambria" w:cs="Arial Unicode MS"/>
          <w:color w:val="000000"/>
          <w:lang w:val="es-ES"/>
        </w:rPr>
        <w:t>Nombres y apellidos de los autores, correo electrónico, institución, país y síntesis curricular.</w:t>
      </w:r>
    </w:p>
    <w:p w:rsidR="00384585" w:rsidRDefault="00BB4538" w:rsidP="00467B85">
      <w:pPr>
        <w:numPr>
          <w:ilvl w:val="0"/>
          <w:numId w:val="2"/>
        </w:numPr>
        <w:jc w:val="both"/>
        <w:rPr>
          <w:rFonts w:ascii="Cambria" w:eastAsia="Arial Unicode MS" w:hAnsi="Cambria" w:cs="Arial Unicode MS"/>
          <w:color w:val="000000"/>
          <w:lang w:val="es-ES"/>
        </w:rPr>
      </w:pPr>
      <w:r w:rsidRPr="00384585">
        <w:rPr>
          <w:rFonts w:ascii="Cambria" w:eastAsia="Arial Unicode MS" w:hAnsi="Cambria" w:cs="Arial Unicode MS"/>
          <w:color w:val="000000"/>
          <w:lang w:val="es-ES"/>
        </w:rPr>
        <w:t xml:space="preserve">Resumen (en español e inglés) de hasta </w:t>
      </w:r>
      <w:r w:rsidR="00384585" w:rsidRPr="00384585">
        <w:rPr>
          <w:rFonts w:ascii="Cambria" w:eastAsia="Arial Unicode MS" w:hAnsi="Cambria" w:cs="Arial Unicode MS"/>
          <w:color w:val="000000"/>
          <w:lang w:val="es-ES"/>
        </w:rPr>
        <w:t>250</w:t>
      </w:r>
      <w:r w:rsidRPr="00384585">
        <w:rPr>
          <w:rFonts w:ascii="Cambria" w:eastAsia="Arial Unicode MS" w:hAnsi="Cambria" w:cs="Arial Unicode MS"/>
          <w:color w:val="000000"/>
          <w:lang w:val="es-ES"/>
        </w:rPr>
        <w:t xml:space="preserve"> palabras</w:t>
      </w:r>
      <w:r w:rsidR="00384585" w:rsidRPr="00384585">
        <w:rPr>
          <w:rFonts w:ascii="Cambria" w:eastAsia="Arial Unicode MS" w:hAnsi="Cambria" w:cs="Arial Unicode MS"/>
          <w:color w:val="000000"/>
          <w:lang w:val="es-ES"/>
        </w:rPr>
        <w:t xml:space="preserve">. </w:t>
      </w:r>
    </w:p>
    <w:p w:rsidR="00384585" w:rsidRPr="00384585" w:rsidRDefault="00384585" w:rsidP="00384585">
      <w:pPr>
        <w:numPr>
          <w:ilvl w:val="0"/>
          <w:numId w:val="2"/>
        </w:numPr>
        <w:rPr>
          <w:rFonts w:ascii="Cambria" w:eastAsia="Arial Unicode MS" w:hAnsi="Cambria" w:cs="Arial Unicode MS"/>
          <w:color w:val="000000"/>
          <w:lang w:val="es-ES"/>
        </w:rPr>
      </w:pPr>
      <w:r w:rsidRPr="00384585">
        <w:rPr>
          <w:rFonts w:ascii="Cambria" w:eastAsia="Arial Unicode MS" w:hAnsi="Cambria" w:cs="Arial Unicode MS"/>
          <w:color w:val="000000"/>
          <w:lang w:val="es-ES"/>
        </w:rPr>
        <w:t>De 3 a 5 palabras clave (en español e inglés).</w:t>
      </w:r>
    </w:p>
    <w:p w:rsidR="003D0644" w:rsidRPr="003D0644" w:rsidRDefault="00384585" w:rsidP="000437C8">
      <w:pPr>
        <w:numPr>
          <w:ilvl w:val="0"/>
          <w:numId w:val="2"/>
        </w:numPr>
        <w:jc w:val="both"/>
        <w:rPr>
          <w:rFonts w:ascii="Cambria" w:eastAsia="Arial Unicode MS" w:hAnsi="Cambria" w:cs="Arial Unicode MS"/>
          <w:b/>
          <w:color w:val="000000"/>
        </w:rPr>
      </w:pPr>
      <w:r w:rsidRPr="003D0644">
        <w:rPr>
          <w:rFonts w:ascii="Cambria" w:eastAsia="Arial Unicode MS" w:hAnsi="Cambria" w:cs="Arial Unicode MS"/>
          <w:color w:val="000000"/>
          <w:lang w:val="es-ES"/>
        </w:rPr>
        <w:t>Archivo con el texto completo de la ponencia, en formato Word (2003 - 2016)</w:t>
      </w:r>
      <w:r w:rsidR="003D0644">
        <w:rPr>
          <w:rFonts w:ascii="Cambria" w:eastAsia="Arial Unicode MS" w:hAnsi="Cambria" w:cs="Arial Unicode MS"/>
          <w:color w:val="000000"/>
          <w:lang w:val="es-ES"/>
        </w:rPr>
        <w:t>,</w:t>
      </w:r>
      <w:r w:rsidRPr="003D0644">
        <w:rPr>
          <w:rFonts w:ascii="Cambria" w:eastAsia="Arial Unicode MS" w:hAnsi="Cambria" w:cs="Arial Unicode MS"/>
          <w:color w:val="000000"/>
          <w:lang w:val="es-ES"/>
        </w:rPr>
        <w:t xml:space="preserve"> utilizando la plantilla diseñada por los organizadores del </w:t>
      </w:r>
      <w:r w:rsidR="003D0644">
        <w:rPr>
          <w:rFonts w:ascii="Cambria" w:eastAsia="Arial Unicode MS" w:hAnsi="Cambria" w:cs="Arial Unicode MS"/>
          <w:color w:val="000000"/>
          <w:lang w:val="es-ES"/>
        </w:rPr>
        <w:t>evento</w:t>
      </w:r>
      <w:r w:rsidRPr="003D0644">
        <w:rPr>
          <w:rFonts w:ascii="Cambria" w:eastAsia="Arial Unicode MS" w:hAnsi="Cambria" w:cs="Arial Unicode MS"/>
          <w:color w:val="000000"/>
          <w:lang w:val="es-ES"/>
        </w:rPr>
        <w:t>, páginas tamaño carta, márgenes de 2.5 cm y espaciado de 1.5 líneas. La extensión mínima es de 7 cuartillas y la máxima de 15 cuartillas, sin incluir las referencias bibliográficas.</w:t>
      </w:r>
      <w:r w:rsidR="003D0644" w:rsidRPr="003D0644">
        <w:rPr>
          <w:rFonts w:ascii="Cambria" w:eastAsia="Arial Unicode MS" w:hAnsi="Cambria" w:cs="Arial Unicode MS"/>
          <w:color w:val="000000"/>
          <w:lang w:val="es-ES"/>
        </w:rPr>
        <w:t xml:space="preserve"> </w:t>
      </w:r>
      <w:r w:rsidR="00BB4538" w:rsidRPr="003D0644">
        <w:rPr>
          <w:rFonts w:ascii="Cambria" w:eastAsia="Arial Unicode MS" w:hAnsi="Cambria" w:cs="Arial Unicode MS"/>
          <w:color w:val="000000"/>
        </w:rPr>
        <w:t xml:space="preserve">Las normas </w:t>
      </w:r>
      <w:r w:rsidR="003D0644" w:rsidRPr="003D0644">
        <w:rPr>
          <w:rFonts w:ascii="Cambria" w:eastAsia="Arial Unicode MS" w:hAnsi="Cambria" w:cs="Arial Unicode MS"/>
          <w:color w:val="000000"/>
        </w:rPr>
        <w:t xml:space="preserve">y la plantilla </w:t>
      </w:r>
      <w:r w:rsidR="00BB4538" w:rsidRPr="003D0644">
        <w:rPr>
          <w:rFonts w:ascii="Cambria" w:eastAsia="Arial Unicode MS" w:hAnsi="Cambria" w:cs="Arial Unicode MS"/>
          <w:color w:val="000000"/>
        </w:rPr>
        <w:t>para la presentación de los trabajos están disponibles en el sitio web del Congreso</w:t>
      </w:r>
      <w:r w:rsidR="003D0644" w:rsidRPr="003D0644">
        <w:rPr>
          <w:rFonts w:ascii="Cambria" w:eastAsia="Arial Unicode MS" w:hAnsi="Cambria" w:cs="Arial Unicode MS"/>
          <w:color w:val="000000"/>
        </w:rPr>
        <w:t>.</w:t>
      </w:r>
    </w:p>
    <w:p w:rsidR="003D0644" w:rsidRPr="003D0644" w:rsidRDefault="003D0644" w:rsidP="003D0644">
      <w:pPr>
        <w:ind w:left="360"/>
        <w:jc w:val="both"/>
        <w:rPr>
          <w:rFonts w:ascii="Cambria" w:eastAsia="Arial Unicode MS" w:hAnsi="Cambria" w:cs="Arial Unicode MS"/>
          <w:b/>
          <w:color w:val="000000"/>
        </w:rPr>
      </w:pPr>
    </w:p>
    <w:p w:rsidR="007079DA" w:rsidRPr="003D0644" w:rsidRDefault="003D0644" w:rsidP="003D0644">
      <w:pPr>
        <w:ind w:left="360"/>
        <w:jc w:val="both"/>
        <w:rPr>
          <w:rFonts w:ascii="Cambria" w:eastAsia="Arial Unicode MS" w:hAnsi="Cambria" w:cs="Arial Unicode MS"/>
          <w:b/>
          <w:color w:val="000000"/>
        </w:rPr>
      </w:pPr>
      <w:r>
        <w:rPr>
          <w:rFonts w:ascii="Cambria" w:eastAsia="Arial Unicode MS" w:hAnsi="Cambria" w:cs="Arial Unicode MS"/>
          <w:color w:val="000000"/>
        </w:rPr>
        <w:t xml:space="preserve">Para mayor </w:t>
      </w:r>
      <w:r w:rsidR="007079DA" w:rsidRPr="003D0644">
        <w:rPr>
          <w:rFonts w:ascii="Cambria" w:eastAsia="Arial Unicode MS" w:hAnsi="Cambria" w:cs="Arial Unicode MS"/>
          <w:color w:val="000000"/>
        </w:rPr>
        <w:t xml:space="preserve">información sobre la </w:t>
      </w:r>
      <w:r w:rsidR="007079DA" w:rsidRPr="003D0644">
        <w:rPr>
          <w:rFonts w:ascii="Cambria" w:eastAsia="Arial Unicode MS" w:hAnsi="Cambria" w:cs="Arial Unicode MS"/>
          <w:b/>
          <w:color w:val="000000"/>
        </w:rPr>
        <w:t>cuota de inscripción</w:t>
      </w:r>
      <w:r w:rsidR="007079DA" w:rsidRPr="003D0644">
        <w:rPr>
          <w:rFonts w:ascii="Cambria" w:eastAsia="Arial Unicode MS" w:hAnsi="Cambria" w:cs="Arial Unicode MS"/>
          <w:color w:val="000000"/>
        </w:rPr>
        <w:t xml:space="preserve">, </w:t>
      </w:r>
      <w:r w:rsidR="007079DA" w:rsidRPr="003D0644">
        <w:rPr>
          <w:rFonts w:ascii="Cambria" w:eastAsia="Arial Unicode MS" w:hAnsi="Cambria" w:cs="Arial Unicode MS"/>
          <w:b/>
          <w:color w:val="000000"/>
        </w:rPr>
        <w:t>forma de pago</w:t>
      </w:r>
      <w:r w:rsidR="00377CA1">
        <w:rPr>
          <w:rFonts w:ascii="Cambria" w:eastAsia="Arial Unicode MS" w:hAnsi="Cambria" w:cs="Arial Unicode MS"/>
          <w:b/>
          <w:color w:val="000000"/>
        </w:rPr>
        <w:t>, transportación</w:t>
      </w:r>
      <w:r w:rsidR="007079DA" w:rsidRPr="003D0644">
        <w:rPr>
          <w:rFonts w:ascii="Cambria" w:eastAsia="Arial Unicode MS" w:hAnsi="Cambria" w:cs="Arial Unicode MS"/>
          <w:color w:val="000000"/>
        </w:rPr>
        <w:t xml:space="preserve"> y </w:t>
      </w:r>
      <w:r w:rsidR="00377CA1">
        <w:rPr>
          <w:rFonts w:ascii="Cambria" w:eastAsia="Arial Unicode MS" w:hAnsi="Cambria" w:cs="Arial Unicode MS"/>
          <w:b/>
          <w:color w:val="000000"/>
        </w:rPr>
        <w:t xml:space="preserve">hospedaje </w:t>
      </w:r>
      <w:r w:rsidR="007079DA" w:rsidRPr="003D0644">
        <w:rPr>
          <w:rFonts w:ascii="Cambria" w:eastAsia="Arial Unicode MS" w:hAnsi="Cambria" w:cs="Arial Unicode MS"/>
          <w:color w:val="000000"/>
        </w:rPr>
        <w:t>consulte la página oficial del evento</w:t>
      </w:r>
      <w:r>
        <w:rPr>
          <w:rFonts w:ascii="Cambria" w:eastAsia="Arial Unicode MS" w:hAnsi="Cambria" w:cs="Arial Unicode MS"/>
          <w:color w:val="000000"/>
        </w:rPr>
        <w:t>.</w:t>
      </w:r>
    </w:p>
    <w:p w:rsidR="007079DA" w:rsidRPr="007079DA" w:rsidRDefault="007079DA"/>
    <w:sectPr w:rsidR="007079DA" w:rsidRPr="007079DA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65" w:rsidRDefault="00275D65" w:rsidP="00385E64">
      <w:r>
        <w:separator/>
      </w:r>
    </w:p>
  </w:endnote>
  <w:endnote w:type="continuationSeparator" w:id="0">
    <w:p w:rsidR="00275D65" w:rsidRDefault="00275D65" w:rsidP="0038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65" w:rsidRDefault="00275D65" w:rsidP="00385E64">
      <w:r>
        <w:separator/>
      </w:r>
    </w:p>
  </w:footnote>
  <w:footnote w:type="continuationSeparator" w:id="0">
    <w:p w:rsidR="00275D65" w:rsidRDefault="00275D65" w:rsidP="00385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64" w:rsidRDefault="00385E64">
    <w:pPr>
      <w:pStyle w:val="Encabezado"/>
    </w:pPr>
  </w:p>
  <w:p w:rsidR="00385E64" w:rsidRDefault="00385E64">
    <w:pPr>
      <w:pStyle w:val="Encabezado"/>
    </w:pPr>
  </w:p>
  <w:p w:rsidR="00385E64" w:rsidRDefault="00385E64">
    <w:pPr>
      <w:pStyle w:val="Encabezado"/>
    </w:pPr>
  </w:p>
  <w:p w:rsidR="00385E64" w:rsidRDefault="00385E64">
    <w:pPr>
      <w:pStyle w:val="Encabezado"/>
    </w:pPr>
  </w:p>
  <w:p w:rsidR="00385E64" w:rsidRDefault="00385E64">
    <w:pPr>
      <w:pStyle w:val="Encabezado"/>
    </w:pPr>
  </w:p>
  <w:p w:rsidR="00385E64" w:rsidRDefault="003D0644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-899160</wp:posOffset>
          </wp:positionH>
          <wp:positionV relativeFrom="page">
            <wp:posOffset>171450</wp:posOffset>
          </wp:positionV>
          <wp:extent cx="7417435" cy="976312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7435" cy="9763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517"/>
    <w:multiLevelType w:val="multilevel"/>
    <w:tmpl w:val="B07A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251B9"/>
    <w:multiLevelType w:val="multilevel"/>
    <w:tmpl w:val="F964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21243"/>
    <w:multiLevelType w:val="hybridMultilevel"/>
    <w:tmpl w:val="84B453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BC0EA0"/>
    <w:multiLevelType w:val="hybridMultilevel"/>
    <w:tmpl w:val="5D6C7F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556A5"/>
    <w:multiLevelType w:val="hybridMultilevel"/>
    <w:tmpl w:val="854E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52048"/>
    <w:multiLevelType w:val="hybridMultilevel"/>
    <w:tmpl w:val="31B0AF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0422D"/>
    <w:multiLevelType w:val="hybridMultilevel"/>
    <w:tmpl w:val="19CCEA9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DA"/>
    <w:rsid w:val="001510FB"/>
    <w:rsid w:val="00203EBE"/>
    <w:rsid w:val="00253369"/>
    <w:rsid w:val="00275D65"/>
    <w:rsid w:val="002A70E2"/>
    <w:rsid w:val="00377CA1"/>
    <w:rsid w:val="00384585"/>
    <w:rsid w:val="00385E64"/>
    <w:rsid w:val="003D0644"/>
    <w:rsid w:val="005F1967"/>
    <w:rsid w:val="00617A6D"/>
    <w:rsid w:val="00626629"/>
    <w:rsid w:val="006666BF"/>
    <w:rsid w:val="006A763A"/>
    <w:rsid w:val="007079DA"/>
    <w:rsid w:val="007842EE"/>
    <w:rsid w:val="007E4A07"/>
    <w:rsid w:val="00827C07"/>
    <w:rsid w:val="009C6CFC"/>
    <w:rsid w:val="009E757A"/>
    <w:rsid w:val="00A136B3"/>
    <w:rsid w:val="00A37F6A"/>
    <w:rsid w:val="00AF210A"/>
    <w:rsid w:val="00BB4538"/>
    <w:rsid w:val="00C20C52"/>
    <w:rsid w:val="00D02AEC"/>
    <w:rsid w:val="00DE5033"/>
    <w:rsid w:val="00E50A52"/>
    <w:rsid w:val="00E74EAF"/>
    <w:rsid w:val="00F17156"/>
    <w:rsid w:val="00F52AE5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9DA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79D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5E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5E64"/>
  </w:style>
  <w:style w:type="paragraph" w:styleId="Piedepgina">
    <w:name w:val="footer"/>
    <w:basedOn w:val="Normal"/>
    <w:link w:val="PiedepginaCar"/>
    <w:uiPriority w:val="99"/>
    <w:unhideWhenUsed/>
    <w:rsid w:val="00385E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5E64"/>
  </w:style>
  <w:style w:type="paragraph" w:styleId="Textodeglobo">
    <w:name w:val="Balloon Text"/>
    <w:basedOn w:val="Normal"/>
    <w:link w:val="TextodegloboCar"/>
    <w:uiPriority w:val="99"/>
    <w:semiHidden/>
    <w:unhideWhenUsed/>
    <w:rsid w:val="00385E6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85E64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7079DA"/>
    <w:rPr>
      <w:rFonts w:ascii="Calibri Light" w:eastAsia="Times New Roman" w:hAnsi="Calibri Light"/>
      <w:color w:val="2E74B5"/>
      <w:sz w:val="26"/>
      <w:szCs w:val="26"/>
      <w:lang w:val="es-ES_tradnl" w:eastAsia="es-ES_tradnl"/>
    </w:rPr>
  </w:style>
  <w:style w:type="character" w:styleId="Hipervnculo">
    <w:name w:val="Hyperlink"/>
    <w:rsid w:val="007079D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07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9DA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79D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5E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5E64"/>
  </w:style>
  <w:style w:type="paragraph" w:styleId="Piedepgina">
    <w:name w:val="footer"/>
    <w:basedOn w:val="Normal"/>
    <w:link w:val="PiedepginaCar"/>
    <w:uiPriority w:val="99"/>
    <w:unhideWhenUsed/>
    <w:rsid w:val="00385E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5E64"/>
  </w:style>
  <w:style w:type="paragraph" w:styleId="Textodeglobo">
    <w:name w:val="Balloon Text"/>
    <w:basedOn w:val="Normal"/>
    <w:link w:val="TextodegloboCar"/>
    <w:uiPriority w:val="99"/>
    <w:semiHidden/>
    <w:unhideWhenUsed/>
    <w:rsid w:val="00385E6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85E64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7079DA"/>
    <w:rPr>
      <w:rFonts w:ascii="Calibri Light" w:eastAsia="Times New Roman" w:hAnsi="Calibri Light"/>
      <w:color w:val="2E74B5"/>
      <w:sz w:val="26"/>
      <w:szCs w:val="26"/>
      <w:lang w:val="es-ES_tradnl" w:eastAsia="es-ES_tradnl"/>
    </w:rPr>
  </w:style>
  <w:style w:type="character" w:styleId="Hipervnculo">
    <w:name w:val="Hyperlink"/>
    <w:rsid w:val="007079D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07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uchi@fec.uh.c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greso-info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rtin@cepes.uh.c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CHIVO%20DE%20GESTI&#211;N\2017\IDICT\PROINFO\INFO2018\Plantillas\INFO%202018%20PLANTILLA%20PARA%202007-2016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 2018 PLANTILLA PARA 2007-2016.dotx</Template>
  <TotalTime>0</TotalTime>
  <Pages>3</Pages>
  <Words>808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Casate</dc:creator>
  <cp:lastModifiedBy>revista</cp:lastModifiedBy>
  <cp:revision>2</cp:revision>
  <cp:lastPrinted>2017-05-04T19:38:00Z</cp:lastPrinted>
  <dcterms:created xsi:type="dcterms:W3CDTF">2017-10-03T10:32:00Z</dcterms:created>
  <dcterms:modified xsi:type="dcterms:W3CDTF">2017-10-03T10:32:00Z</dcterms:modified>
</cp:coreProperties>
</file>